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
        <w:gridCol w:w="1982"/>
        <w:gridCol w:w="1793"/>
        <w:gridCol w:w="2266"/>
        <w:gridCol w:w="93"/>
        <w:gridCol w:w="3890"/>
      </w:tblGrid>
      <w:tr w:rsidR="00BC210F" w14:paraId="254A1438" w14:textId="77777777" w:rsidTr="000522CE">
        <w:trPr>
          <w:trHeight w:val="259"/>
        </w:trPr>
        <w:tc>
          <w:tcPr>
            <w:tcW w:w="6060" w:type="dxa"/>
            <w:gridSpan w:val="4"/>
          </w:tcPr>
          <w:p w14:paraId="24A665AB" w14:textId="77777777" w:rsidR="00BC210F" w:rsidRDefault="00BC210F">
            <w:r>
              <w:t>Council Name:</w:t>
            </w:r>
          </w:p>
        </w:tc>
        <w:tc>
          <w:tcPr>
            <w:tcW w:w="3983" w:type="dxa"/>
            <w:gridSpan w:val="2"/>
          </w:tcPr>
          <w:p w14:paraId="1E971695" w14:textId="77777777" w:rsidR="00BC210F" w:rsidRDefault="00BC210F">
            <w:r>
              <w:t>Council Number:</w:t>
            </w:r>
          </w:p>
        </w:tc>
      </w:tr>
      <w:tr w:rsidR="00DC479B" w14:paraId="785E0B40" w14:textId="77777777" w:rsidTr="000522CE">
        <w:trPr>
          <w:trHeight w:val="259"/>
        </w:trPr>
        <w:tc>
          <w:tcPr>
            <w:tcW w:w="10043" w:type="dxa"/>
            <w:gridSpan w:val="6"/>
          </w:tcPr>
          <w:p w14:paraId="25F663C4" w14:textId="77777777" w:rsidR="00DC479B" w:rsidRDefault="00DC479B">
            <w:r>
              <w:t>Council Location:</w:t>
            </w:r>
          </w:p>
        </w:tc>
      </w:tr>
      <w:tr w:rsidR="00BC210F" w14:paraId="6F684C44" w14:textId="77777777" w:rsidTr="000522CE">
        <w:trPr>
          <w:trHeight w:val="271"/>
        </w:trPr>
        <w:tc>
          <w:tcPr>
            <w:tcW w:w="10043" w:type="dxa"/>
            <w:gridSpan w:val="6"/>
          </w:tcPr>
          <w:p w14:paraId="4AE2872B" w14:textId="77777777" w:rsidR="00BC210F" w:rsidRDefault="00BC210F">
            <w:r>
              <w:t>Grand Knight Name:</w:t>
            </w:r>
          </w:p>
        </w:tc>
      </w:tr>
      <w:tr w:rsidR="00BC210F" w14:paraId="11374C8C" w14:textId="77777777" w:rsidTr="000522CE">
        <w:trPr>
          <w:trHeight w:val="259"/>
        </w:trPr>
        <w:tc>
          <w:tcPr>
            <w:tcW w:w="10043" w:type="dxa"/>
            <w:gridSpan w:val="6"/>
          </w:tcPr>
          <w:p w14:paraId="0F42D021" w14:textId="77777777" w:rsidR="00BC210F" w:rsidRDefault="00BC210F">
            <w:r>
              <w:t>School Name:</w:t>
            </w:r>
          </w:p>
        </w:tc>
      </w:tr>
      <w:tr w:rsidR="00BC210F" w14:paraId="0026C8A3" w14:textId="77777777" w:rsidTr="000522CE">
        <w:trPr>
          <w:trHeight w:val="259"/>
        </w:trPr>
        <w:tc>
          <w:tcPr>
            <w:tcW w:w="10043" w:type="dxa"/>
            <w:gridSpan w:val="6"/>
          </w:tcPr>
          <w:p w14:paraId="11804013" w14:textId="77777777" w:rsidR="00BC210F" w:rsidRDefault="00BC210F">
            <w:r>
              <w:t>School Address:</w:t>
            </w:r>
          </w:p>
        </w:tc>
      </w:tr>
      <w:tr w:rsidR="00BC210F" w14:paraId="70CCF380" w14:textId="77777777" w:rsidTr="000522CE">
        <w:trPr>
          <w:trHeight w:val="259"/>
        </w:trPr>
        <w:tc>
          <w:tcPr>
            <w:tcW w:w="10043" w:type="dxa"/>
            <w:gridSpan w:val="6"/>
          </w:tcPr>
          <w:p w14:paraId="6AEBBD60" w14:textId="77777777" w:rsidR="00BC210F" w:rsidRDefault="00BC210F" w:rsidP="00B42EE7">
            <w:pPr>
              <w:tabs>
                <w:tab w:val="left" w:pos="3393"/>
              </w:tabs>
            </w:pPr>
            <w:r>
              <w:t>School Contact Name:</w:t>
            </w:r>
            <w:r w:rsidR="00B42EE7">
              <w:tab/>
            </w:r>
          </w:p>
        </w:tc>
      </w:tr>
      <w:tr w:rsidR="00BC210F" w14:paraId="679CE78D" w14:textId="77777777" w:rsidTr="000522CE">
        <w:trPr>
          <w:trHeight w:val="259"/>
        </w:trPr>
        <w:tc>
          <w:tcPr>
            <w:tcW w:w="10043" w:type="dxa"/>
            <w:gridSpan w:val="6"/>
          </w:tcPr>
          <w:p w14:paraId="01A665D2" w14:textId="77777777" w:rsidR="00BC210F" w:rsidRDefault="00DC479B">
            <w:r>
              <w:t>School Contact Phone Number:</w:t>
            </w:r>
          </w:p>
        </w:tc>
      </w:tr>
      <w:tr w:rsidR="00BC210F" w14:paraId="10D2327D" w14:textId="77777777" w:rsidTr="000522CE">
        <w:trPr>
          <w:trHeight w:val="271"/>
        </w:trPr>
        <w:tc>
          <w:tcPr>
            <w:tcW w:w="10043" w:type="dxa"/>
            <w:gridSpan w:val="6"/>
          </w:tcPr>
          <w:p w14:paraId="096C0A42" w14:textId="28E8AFF4" w:rsidR="00BC210F" w:rsidRDefault="00BC210F" w:rsidP="00E73A19">
            <w:pPr>
              <w:tabs>
                <w:tab w:val="center" w:pos="4680"/>
              </w:tabs>
            </w:pPr>
            <w:r>
              <w:t>Amount Donated:</w:t>
            </w:r>
            <w:r w:rsidR="00E73A19">
              <w:tab/>
              <w:t>Date of Donation:</w:t>
            </w:r>
          </w:p>
        </w:tc>
      </w:tr>
      <w:tr w:rsidR="00BC210F" w14:paraId="7F0DD801" w14:textId="77777777" w:rsidTr="000522CE">
        <w:trPr>
          <w:trHeight w:val="566"/>
        </w:trPr>
        <w:tc>
          <w:tcPr>
            <w:tcW w:w="10043" w:type="dxa"/>
            <w:gridSpan w:val="6"/>
          </w:tcPr>
          <w:p w14:paraId="6AE794D6" w14:textId="77777777" w:rsidR="00BC210F" w:rsidRDefault="00BC210F" w:rsidP="00BC210F">
            <w:pPr>
              <w:jc w:val="center"/>
              <w:rPr>
                <w:b/>
                <w:sz w:val="24"/>
              </w:rPr>
            </w:pPr>
            <w:r w:rsidRPr="00BC210F">
              <w:rPr>
                <w:b/>
                <w:sz w:val="24"/>
              </w:rPr>
              <w:t>Note: A copy of the cancelled check, made payable to the school,</w:t>
            </w:r>
          </w:p>
          <w:p w14:paraId="5145D51F" w14:textId="77777777" w:rsidR="00BC210F" w:rsidRDefault="00BC210F" w:rsidP="00BC210F">
            <w:pPr>
              <w:jc w:val="center"/>
            </w:pPr>
            <w:r w:rsidRPr="00BC210F">
              <w:rPr>
                <w:b/>
                <w:sz w:val="24"/>
              </w:rPr>
              <w:t>must be submitted with this form.</w:t>
            </w:r>
          </w:p>
        </w:tc>
      </w:tr>
      <w:tr w:rsidR="00DC479B" w14:paraId="00C4B1DC"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271"/>
        </w:trPr>
        <w:tc>
          <w:tcPr>
            <w:tcW w:w="3775" w:type="dxa"/>
            <w:gridSpan w:val="2"/>
          </w:tcPr>
          <w:p w14:paraId="5124A515" w14:textId="77777777" w:rsidR="00DC479B" w:rsidRPr="007C3A65" w:rsidRDefault="00DC479B" w:rsidP="007C3A65">
            <w:pPr>
              <w:ind w:right="-360"/>
              <w:rPr>
                <w:b/>
                <w:i/>
                <w:iCs/>
                <w:u w:val="single"/>
              </w:rPr>
            </w:pPr>
            <w:r w:rsidRPr="007C3A65">
              <w:rPr>
                <w:b/>
                <w:i/>
                <w:iCs/>
                <w:u w:val="single"/>
              </w:rPr>
              <w:t>State Chairman</w:t>
            </w:r>
          </w:p>
        </w:tc>
        <w:tc>
          <w:tcPr>
            <w:tcW w:w="2359" w:type="dxa"/>
            <w:gridSpan w:val="2"/>
          </w:tcPr>
          <w:p w14:paraId="05DE0740" w14:textId="77777777" w:rsidR="00DC479B" w:rsidRDefault="00DC479B" w:rsidP="00BC210F">
            <w:pPr>
              <w:ind w:right="-360"/>
            </w:pPr>
          </w:p>
        </w:tc>
        <w:tc>
          <w:tcPr>
            <w:tcW w:w="3889" w:type="dxa"/>
          </w:tcPr>
          <w:p w14:paraId="31C8D5F4" w14:textId="77DFABEC" w:rsidR="00DC479B" w:rsidRPr="007C3A65" w:rsidRDefault="00DC479B" w:rsidP="00E4018D">
            <w:pPr>
              <w:ind w:right="-360"/>
              <w:jc w:val="center"/>
              <w:rPr>
                <w:b/>
                <w:i/>
                <w:iCs/>
                <w:u w:val="single"/>
              </w:rPr>
            </w:pPr>
            <w:r w:rsidRPr="007C3A65">
              <w:rPr>
                <w:b/>
                <w:i/>
                <w:iCs/>
                <w:u w:val="single"/>
              </w:rPr>
              <w:t>Mail this form to</w:t>
            </w:r>
            <w:r w:rsidR="007C3A65" w:rsidRPr="007C3A65">
              <w:rPr>
                <w:b/>
                <w:i/>
                <w:iCs/>
                <w:u w:val="single"/>
              </w:rPr>
              <w:t>:</w:t>
            </w:r>
          </w:p>
        </w:tc>
      </w:tr>
      <w:tr w:rsidR="00DC479B" w14:paraId="4A966F11"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225"/>
        </w:trPr>
        <w:tc>
          <w:tcPr>
            <w:tcW w:w="3775" w:type="dxa"/>
            <w:gridSpan w:val="2"/>
          </w:tcPr>
          <w:p w14:paraId="14E7EB96" w14:textId="61C1EA11" w:rsidR="00DC479B" w:rsidRDefault="00DC479B" w:rsidP="009820D7">
            <w:pPr>
              <w:ind w:right="-360"/>
            </w:pPr>
          </w:p>
        </w:tc>
        <w:tc>
          <w:tcPr>
            <w:tcW w:w="2359" w:type="dxa"/>
            <w:gridSpan w:val="2"/>
          </w:tcPr>
          <w:p w14:paraId="2045A8D8" w14:textId="77777777" w:rsidR="00DC479B" w:rsidRDefault="00DC479B" w:rsidP="009820D7">
            <w:pPr>
              <w:ind w:right="-360"/>
            </w:pPr>
          </w:p>
        </w:tc>
        <w:tc>
          <w:tcPr>
            <w:tcW w:w="3889" w:type="dxa"/>
          </w:tcPr>
          <w:p w14:paraId="2B6B3329" w14:textId="77777777" w:rsidR="00DC479B" w:rsidRPr="007C3A65" w:rsidRDefault="00DC479B" w:rsidP="009820D7">
            <w:pPr>
              <w:ind w:right="-360"/>
              <w:jc w:val="center"/>
              <w:rPr>
                <w:b/>
                <w:bCs/>
                <w:sz w:val="24"/>
                <w:szCs w:val="24"/>
              </w:rPr>
            </w:pPr>
            <w:r w:rsidRPr="007C3A65">
              <w:rPr>
                <w:b/>
                <w:bCs/>
                <w:sz w:val="24"/>
                <w:szCs w:val="24"/>
              </w:rPr>
              <w:t>NYS Council K</w:t>
            </w:r>
            <w:r w:rsidR="00B42EE7" w:rsidRPr="007C3A65">
              <w:rPr>
                <w:b/>
                <w:bCs/>
                <w:sz w:val="24"/>
                <w:szCs w:val="24"/>
              </w:rPr>
              <w:t xml:space="preserve"> </w:t>
            </w:r>
            <w:r w:rsidRPr="007C3A65">
              <w:rPr>
                <w:b/>
                <w:bCs/>
                <w:sz w:val="24"/>
                <w:szCs w:val="24"/>
              </w:rPr>
              <w:t>of</w:t>
            </w:r>
            <w:r w:rsidR="00B42EE7" w:rsidRPr="007C3A65">
              <w:rPr>
                <w:b/>
                <w:bCs/>
                <w:sz w:val="24"/>
                <w:szCs w:val="24"/>
              </w:rPr>
              <w:t xml:space="preserve"> </w:t>
            </w:r>
            <w:r w:rsidRPr="007C3A65">
              <w:rPr>
                <w:b/>
                <w:bCs/>
                <w:sz w:val="24"/>
                <w:szCs w:val="24"/>
              </w:rPr>
              <w:t>C</w:t>
            </w:r>
          </w:p>
        </w:tc>
      </w:tr>
      <w:tr w:rsidR="00DC479B" w14:paraId="3E546F1E"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78"/>
        </w:trPr>
        <w:tc>
          <w:tcPr>
            <w:tcW w:w="3775" w:type="dxa"/>
            <w:gridSpan w:val="2"/>
          </w:tcPr>
          <w:p w14:paraId="082FC618" w14:textId="3FEE22E6" w:rsidR="00DC479B" w:rsidRDefault="00DC479B" w:rsidP="009820D7">
            <w:pPr>
              <w:ind w:right="-360"/>
            </w:pPr>
          </w:p>
        </w:tc>
        <w:tc>
          <w:tcPr>
            <w:tcW w:w="2359" w:type="dxa"/>
            <w:gridSpan w:val="2"/>
          </w:tcPr>
          <w:p w14:paraId="2BCF3986" w14:textId="77777777" w:rsidR="00DC479B" w:rsidRDefault="00DC479B" w:rsidP="009820D7">
            <w:pPr>
              <w:ind w:right="-360"/>
            </w:pPr>
          </w:p>
        </w:tc>
        <w:tc>
          <w:tcPr>
            <w:tcW w:w="3889" w:type="dxa"/>
          </w:tcPr>
          <w:p w14:paraId="47DE8300" w14:textId="77777777" w:rsidR="00DC479B" w:rsidRPr="007C3A65" w:rsidRDefault="00DC479B" w:rsidP="009820D7">
            <w:pPr>
              <w:ind w:right="-360"/>
              <w:jc w:val="center"/>
              <w:rPr>
                <w:b/>
                <w:bCs/>
                <w:sz w:val="24"/>
                <w:szCs w:val="24"/>
              </w:rPr>
            </w:pPr>
            <w:r w:rsidRPr="007C3A65">
              <w:rPr>
                <w:b/>
                <w:bCs/>
                <w:sz w:val="24"/>
                <w:szCs w:val="24"/>
              </w:rPr>
              <w:t>Catholic School Support Program</w:t>
            </w:r>
          </w:p>
        </w:tc>
      </w:tr>
      <w:tr w:rsidR="00DC479B" w14:paraId="129795BE"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295"/>
        </w:trPr>
        <w:tc>
          <w:tcPr>
            <w:tcW w:w="3775" w:type="dxa"/>
            <w:gridSpan w:val="2"/>
          </w:tcPr>
          <w:p w14:paraId="48379CC0" w14:textId="2DBD9FDB" w:rsidR="00DC479B" w:rsidRDefault="00DC479B" w:rsidP="009820D7">
            <w:pPr>
              <w:ind w:right="-360"/>
            </w:pPr>
          </w:p>
        </w:tc>
        <w:tc>
          <w:tcPr>
            <w:tcW w:w="2359" w:type="dxa"/>
            <w:gridSpan w:val="2"/>
          </w:tcPr>
          <w:p w14:paraId="18855D33" w14:textId="77777777" w:rsidR="00DC479B" w:rsidRDefault="00DC479B" w:rsidP="009820D7">
            <w:pPr>
              <w:ind w:right="-360"/>
            </w:pPr>
          </w:p>
        </w:tc>
        <w:tc>
          <w:tcPr>
            <w:tcW w:w="3889" w:type="dxa"/>
          </w:tcPr>
          <w:p w14:paraId="4F553323" w14:textId="1476D3CD" w:rsidR="00DC479B" w:rsidRPr="007C3A65" w:rsidRDefault="00273CD6" w:rsidP="009820D7">
            <w:pPr>
              <w:ind w:right="-360"/>
              <w:jc w:val="center"/>
              <w:rPr>
                <w:b/>
                <w:bCs/>
                <w:sz w:val="24"/>
                <w:szCs w:val="24"/>
              </w:rPr>
            </w:pPr>
            <w:r>
              <w:rPr>
                <w:b/>
                <w:bCs/>
                <w:sz w:val="24"/>
                <w:szCs w:val="24"/>
              </w:rPr>
              <w:t>203 Rockaway Ave.</w:t>
            </w:r>
          </w:p>
        </w:tc>
      </w:tr>
      <w:tr w:rsidR="00DC479B" w14:paraId="6116B6B8"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283"/>
        </w:trPr>
        <w:tc>
          <w:tcPr>
            <w:tcW w:w="1982" w:type="dxa"/>
          </w:tcPr>
          <w:p w14:paraId="5C584D33" w14:textId="5EAA6747" w:rsidR="00DC479B" w:rsidRDefault="00DC479B" w:rsidP="00947733">
            <w:pPr>
              <w:ind w:right="-360"/>
            </w:pPr>
          </w:p>
        </w:tc>
        <w:tc>
          <w:tcPr>
            <w:tcW w:w="1793" w:type="dxa"/>
          </w:tcPr>
          <w:p w14:paraId="429679B0" w14:textId="064D388F" w:rsidR="00DC479B" w:rsidRDefault="00DC479B" w:rsidP="00BC210F">
            <w:pPr>
              <w:ind w:right="-360"/>
            </w:pPr>
          </w:p>
        </w:tc>
        <w:tc>
          <w:tcPr>
            <w:tcW w:w="2359" w:type="dxa"/>
            <w:gridSpan w:val="2"/>
          </w:tcPr>
          <w:p w14:paraId="21C73ED0" w14:textId="77777777" w:rsidR="00DC479B" w:rsidRDefault="00DC479B" w:rsidP="00BC210F">
            <w:pPr>
              <w:ind w:right="-360"/>
            </w:pPr>
          </w:p>
        </w:tc>
        <w:tc>
          <w:tcPr>
            <w:tcW w:w="3889" w:type="dxa"/>
          </w:tcPr>
          <w:p w14:paraId="73C17E49" w14:textId="5A0FBF4C" w:rsidR="00DC479B" w:rsidRPr="007C3A65" w:rsidRDefault="00273CD6" w:rsidP="007C3A65">
            <w:pPr>
              <w:ind w:right="-360"/>
              <w:jc w:val="center"/>
              <w:rPr>
                <w:b/>
                <w:bCs/>
                <w:sz w:val="24"/>
                <w:szCs w:val="24"/>
              </w:rPr>
            </w:pPr>
            <w:r>
              <w:rPr>
                <w:b/>
                <w:bCs/>
                <w:sz w:val="24"/>
                <w:szCs w:val="24"/>
              </w:rPr>
              <w:t>Valley Stream, NY 11580</w:t>
            </w:r>
          </w:p>
        </w:tc>
      </w:tr>
      <w:tr w:rsidR="00DC479B" w14:paraId="16503AF0" w14:textId="77777777" w:rsidTr="00052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67"/>
        </w:trPr>
        <w:tc>
          <w:tcPr>
            <w:tcW w:w="3775" w:type="dxa"/>
            <w:gridSpan w:val="2"/>
          </w:tcPr>
          <w:p w14:paraId="3F6CA8F4" w14:textId="4A48FD03" w:rsidR="00DC479B" w:rsidRPr="00BC210F" w:rsidRDefault="00DC479B" w:rsidP="00BC210F">
            <w:pPr>
              <w:ind w:right="-360"/>
              <w:rPr>
                <w:rFonts w:ascii="Calibri" w:eastAsia="Times New Roman" w:hAnsi="Calibri" w:cs="Calibri"/>
                <w:color w:val="000000"/>
              </w:rPr>
            </w:pPr>
          </w:p>
        </w:tc>
        <w:tc>
          <w:tcPr>
            <w:tcW w:w="2359" w:type="dxa"/>
            <w:gridSpan w:val="2"/>
          </w:tcPr>
          <w:p w14:paraId="469A7900" w14:textId="77777777" w:rsidR="00DC479B" w:rsidRPr="00BC210F" w:rsidRDefault="00DC479B" w:rsidP="00BC210F">
            <w:pPr>
              <w:ind w:right="-360"/>
              <w:rPr>
                <w:rFonts w:ascii="Calibri" w:eastAsia="Times New Roman" w:hAnsi="Calibri" w:cs="Calibri"/>
                <w:color w:val="000000"/>
              </w:rPr>
            </w:pPr>
          </w:p>
        </w:tc>
        <w:tc>
          <w:tcPr>
            <w:tcW w:w="3889" w:type="dxa"/>
          </w:tcPr>
          <w:p w14:paraId="2F20BF1B" w14:textId="77777777" w:rsidR="00DC479B" w:rsidRPr="00BC210F" w:rsidRDefault="00DC479B" w:rsidP="00BC210F">
            <w:pPr>
              <w:ind w:right="-360"/>
              <w:rPr>
                <w:rFonts w:ascii="Calibri" w:eastAsia="Times New Roman" w:hAnsi="Calibri" w:cs="Calibri"/>
                <w:color w:val="000000"/>
              </w:rPr>
            </w:pPr>
          </w:p>
        </w:tc>
      </w:tr>
    </w:tbl>
    <w:p w14:paraId="1EF1D1A5" w14:textId="77777777" w:rsidR="00BC210F" w:rsidRPr="00DC479B" w:rsidRDefault="00DC479B" w:rsidP="00E4018D">
      <w:pPr>
        <w:spacing w:after="0"/>
        <w:rPr>
          <w:b/>
          <w:sz w:val="28"/>
          <w:u w:val="single"/>
        </w:rPr>
      </w:pPr>
      <w:r w:rsidRPr="00DC479B">
        <w:rPr>
          <w:b/>
          <w:sz w:val="28"/>
          <w:u w:val="single"/>
        </w:rPr>
        <w:t>Program Requirements</w:t>
      </w:r>
    </w:p>
    <w:p w14:paraId="3E047338" w14:textId="77777777" w:rsidR="00BC210F" w:rsidRPr="00AC3CB2" w:rsidRDefault="00BC210F" w:rsidP="00B42EE7">
      <w:pPr>
        <w:numPr>
          <w:ilvl w:val="0"/>
          <w:numId w:val="1"/>
        </w:numPr>
        <w:spacing w:after="0" w:line="240" w:lineRule="auto"/>
        <w:ind w:left="0" w:right="-90"/>
      </w:pPr>
      <w:r w:rsidRPr="00AC3CB2">
        <w:t>Matching Funds will be drawn from the allocated funds, until such time as the allocation is exhausted.  The amount of the allocated funds will be determined by the New York State Council Knights of Columbus Charities, Inc. Board of Trustees.</w:t>
      </w:r>
    </w:p>
    <w:p w14:paraId="547849CD" w14:textId="68A10711" w:rsidR="00C7637C" w:rsidRPr="00AC3CB2" w:rsidRDefault="00C7637C" w:rsidP="00C7637C">
      <w:pPr>
        <w:numPr>
          <w:ilvl w:val="0"/>
          <w:numId w:val="1"/>
        </w:numPr>
        <w:spacing w:after="0" w:line="240" w:lineRule="auto"/>
        <w:ind w:left="0" w:right="-90"/>
      </w:pPr>
      <w:r w:rsidRPr="00AC3CB2">
        <w:t xml:space="preserve">Once the allocated amount of matching funds has been </w:t>
      </w:r>
      <w:r w:rsidRPr="00AC3CB2">
        <w:rPr>
          <w:u w:val="single"/>
        </w:rPr>
        <w:t>applied</w:t>
      </w:r>
      <w:r w:rsidRPr="00552CE8">
        <w:t xml:space="preserve"> </w:t>
      </w:r>
      <w:r w:rsidRPr="00AC3CB2">
        <w:t xml:space="preserve">for, all future applications </w:t>
      </w:r>
      <w:r w:rsidR="00C741FD" w:rsidRPr="00AC3CB2">
        <w:t xml:space="preserve">received </w:t>
      </w:r>
      <w:r w:rsidRPr="00AC3CB2">
        <w:t xml:space="preserve">will be placed on a waiting list until the </w:t>
      </w:r>
      <w:r w:rsidRPr="00AC3CB2">
        <w:rPr>
          <w:u w:val="single"/>
        </w:rPr>
        <w:t>actual payout</w:t>
      </w:r>
      <w:r w:rsidRPr="00AC3CB2">
        <w:t xml:space="preserve"> reaches the maximum allocated amount and would be paid only if earlier submissions prove to be invalid (</w:t>
      </w:r>
      <w:r w:rsidR="00C741FD" w:rsidRPr="00AC3CB2">
        <w:t>e</w:t>
      </w:r>
      <w:r w:rsidR="00C741FD">
        <w:t>.</w:t>
      </w:r>
      <w:r w:rsidR="00C741FD" w:rsidRPr="00AC3CB2">
        <w:t>g.,</w:t>
      </w:r>
      <w:r w:rsidRPr="00AC3CB2">
        <w:t xml:space="preserve"> council not in good </w:t>
      </w:r>
      <w:r w:rsidR="00C741FD" w:rsidRPr="00AC3CB2">
        <w:t>standing)</w:t>
      </w:r>
      <w:r w:rsidRPr="00AC3CB2">
        <w:t xml:space="preserve">.  After the allocated fund maximum has been paid, the waiting list will be cleared.  Applications will not be carried over from one Columbian year to the next. </w:t>
      </w:r>
    </w:p>
    <w:p w14:paraId="4BC501BC" w14:textId="77777777" w:rsidR="00BC210F" w:rsidRPr="00AC3CB2" w:rsidRDefault="00BC210F" w:rsidP="00B42EE7">
      <w:pPr>
        <w:numPr>
          <w:ilvl w:val="0"/>
          <w:numId w:val="1"/>
        </w:numPr>
        <w:spacing w:after="0" w:line="240" w:lineRule="auto"/>
        <w:ind w:left="0" w:right="-90"/>
      </w:pPr>
      <w:r w:rsidRPr="00AC3CB2">
        <w:t xml:space="preserve">In order to participate in the program, </w:t>
      </w:r>
      <w:r w:rsidRPr="00072047">
        <w:rPr>
          <w:highlight w:val="yellow"/>
        </w:rPr>
        <w:t xml:space="preserve">a council must be in good standing with both the State and Supreme Councils as of December </w:t>
      </w:r>
      <w:r w:rsidRPr="00C7637C">
        <w:rPr>
          <w:highlight w:val="yellow"/>
        </w:rPr>
        <w:t>31 of the program year</w:t>
      </w:r>
      <w:r w:rsidRPr="00AC3CB2">
        <w:t>.</w:t>
      </w:r>
    </w:p>
    <w:p w14:paraId="5FE073B2" w14:textId="77777777" w:rsidR="00BC210F" w:rsidRPr="00AC3CB2" w:rsidRDefault="00BC210F" w:rsidP="00B42EE7">
      <w:pPr>
        <w:numPr>
          <w:ilvl w:val="0"/>
          <w:numId w:val="1"/>
        </w:numPr>
        <w:spacing w:after="0" w:line="240" w:lineRule="auto"/>
        <w:ind w:left="0" w:right="-90"/>
      </w:pPr>
      <w:r w:rsidRPr="00AC3CB2">
        <w:t xml:space="preserve">Only Knights of Columbus Councils are eligible to participate.  Entities, such as Chapters, Conferences, </w:t>
      </w:r>
      <w:proofErr w:type="spellStart"/>
      <w:r w:rsidRPr="00AC3CB2">
        <w:t>Columbiette</w:t>
      </w:r>
      <w:proofErr w:type="spellEnd"/>
      <w:r w:rsidRPr="00AC3CB2">
        <w:t xml:space="preserve"> Auxiliaries, Columbian Squire Circles and/or Assemblies, are not eligible.</w:t>
      </w:r>
    </w:p>
    <w:p w14:paraId="40C34ACE" w14:textId="77777777" w:rsidR="00BC210F" w:rsidRPr="00AC3CB2" w:rsidRDefault="00BC210F" w:rsidP="00B42EE7">
      <w:pPr>
        <w:numPr>
          <w:ilvl w:val="0"/>
          <w:numId w:val="1"/>
        </w:numPr>
        <w:spacing w:after="0" w:line="240" w:lineRule="auto"/>
        <w:ind w:left="0" w:right="-90"/>
      </w:pPr>
      <w:r w:rsidRPr="00AC3CB2">
        <w:t xml:space="preserve">In order to participate in the program, </w:t>
      </w:r>
      <w:r w:rsidRPr="00C15EB8">
        <w:rPr>
          <w:highlight w:val="yellow"/>
        </w:rPr>
        <w:t xml:space="preserve">a council must participate in the C&amp;B </w:t>
      </w:r>
      <w:r w:rsidRPr="00072047">
        <w:rPr>
          <w:highlight w:val="yellow"/>
        </w:rPr>
        <w:t xml:space="preserve">Program by either selling 200 </w:t>
      </w:r>
      <w:proofErr w:type="gramStart"/>
      <w:r w:rsidRPr="00072047">
        <w:rPr>
          <w:highlight w:val="yellow"/>
        </w:rPr>
        <w:t>books</w:t>
      </w:r>
      <w:r w:rsidRPr="00AC3CB2">
        <w:t xml:space="preserve">, </w:t>
      </w:r>
      <w:r w:rsidRPr="00072047">
        <w:rPr>
          <w:highlight w:val="yellow"/>
        </w:rPr>
        <w:t>or</w:t>
      </w:r>
      <w:proofErr w:type="gramEnd"/>
      <w:r w:rsidRPr="00072047">
        <w:rPr>
          <w:highlight w:val="yellow"/>
        </w:rPr>
        <w:t xml:space="preserve"> achieving their quota of 1 book for every 2 members, whichever is less.</w:t>
      </w:r>
    </w:p>
    <w:p w14:paraId="1F19A431" w14:textId="448DA223" w:rsidR="00BC210F" w:rsidRPr="00AC3CB2" w:rsidRDefault="00C741FD" w:rsidP="00B42EE7">
      <w:pPr>
        <w:numPr>
          <w:ilvl w:val="0"/>
          <w:numId w:val="1"/>
        </w:numPr>
        <w:spacing w:after="0" w:line="240" w:lineRule="auto"/>
        <w:ind w:left="0" w:right="-90"/>
      </w:pPr>
      <w:r w:rsidRPr="00C741FD">
        <w:t xml:space="preserve">Both </w:t>
      </w:r>
      <w:r w:rsidR="009820D7">
        <w:t>the</w:t>
      </w:r>
      <w:r>
        <w:t xml:space="preserve"> d</w:t>
      </w:r>
      <w:r w:rsidR="00BC210F" w:rsidRPr="00C741FD">
        <w:t xml:space="preserve">onation and </w:t>
      </w:r>
      <w:r w:rsidR="009820D7">
        <w:t xml:space="preserve">the </w:t>
      </w:r>
      <w:r w:rsidR="00BC210F" w:rsidRPr="00C741FD">
        <w:t>Application</w:t>
      </w:r>
      <w:r w:rsidR="009820D7">
        <w:t xml:space="preserve"> for Matching Funds</w:t>
      </w:r>
      <w:r w:rsidR="00BC210F" w:rsidRPr="00C741FD">
        <w:t xml:space="preserve"> </w:t>
      </w:r>
      <w:r w:rsidR="00BC210F" w:rsidRPr="00A90117">
        <w:rPr>
          <w:b/>
          <w:bCs/>
          <w:color w:val="FF0000"/>
        </w:rPr>
        <w:t xml:space="preserve">must </w:t>
      </w:r>
      <w:r w:rsidR="009820D7" w:rsidRPr="00A90117">
        <w:rPr>
          <w:b/>
          <w:bCs/>
          <w:color w:val="FF0000"/>
        </w:rPr>
        <w:t>be made</w:t>
      </w:r>
      <w:r w:rsidR="00BC210F" w:rsidRPr="00A90117">
        <w:rPr>
          <w:color w:val="FF0000"/>
        </w:rPr>
        <w:t xml:space="preserve"> </w:t>
      </w:r>
      <w:r w:rsidR="00BC210F" w:rsidRPr="00A90117">
        <w:rPr>
          <w:b/>
          <w:bCs/>
          <w:color w:val="FF0000"/>
        </w:rPr>
        <w:t xml:space="preserve">between July 1 and </w:t>
      </w:r>
      <w:r w:rsidRPr="00A90117">
        <w:rPr>
          <w:b/>
          <w:bCs/>
          <w:color w:val="FF0000"/>
        </w:rPr>
        <w:t>June</w:t>
      </w:r>
      <w:r w:rsidR="00BC210F" w:rsidRPr="00A90117">
        <w:rPr>
          <w:b/>
          <w:bCs/>
          <w:color w:val="FF0000"/>
        </w:rPr>
        <w:t xml:space="preserve"> 1 of the program year</w:t>
      </w:r>
      <w:r>
        <w:t xml:space="preserve"> (e.g., between July 1, 202</w:t>
      </w:r>
      <w:r w:rsidR="00497997">
        <w:t>4</w:t>
      </w:r>
      <w:r>
        <w:t>, and June 1, 202</w:t>
      </w:r>
      <w:r w:rsidR="00497997">
        <w:t>5</w:t>
      </w:r>
      <w:r>
        <w:t>)</w:t>
      </w:r>
      <w:r w:rsidR="00AE519B">
        <w:t xml:space="preserve"> and received no later than June 15 of that same year</w:t>
      </w:r>
      <w:r w:rsidR="009820D7">
        <w:t>.</w:t>
      </w:r>
    </w:p>
    <w:p w14:paraId="35BCC019" w14:textId="77777777" w:rsidR="00BC210F" w:rsidRPr="00AC3CB2" w:rsidRDefault="00BC210F" w:rsidP="00B42EE7">
      <w:pPr>
        <w:numPr>
          <w:ilvl w:val="0"/>
          <w:numId w:val="1"/>
        </w:numPr>
        <w:spacing w:after="0" w:line="240" w:lineRule="auto"/>
        <w:ind w:left="0" w:right="-90"/>
      </w:pPr>
      <w:r w:rsidRPr="00AC3CB2">
        <w:t>A donation from the New York State Council will be made payable to the school on behalf of the council as soon as administratively possible after the C&amp;B campaign conclusion.  The donation will be made directly to the school or Religious Education Program and mailed directly to the school</w:t>
      </w:r>
      <w:r w:rsidR="00E4018D">
        <w:t xml:space="preserve"> </w:t>
      </w:r>
      <w:r w:rsidRPr="00AC3CB2">
        <w:t>/</w:t>
      </w:r>
      <w:r w:rsidR="00E4018D">
        <w:t xml:space="preserve"> </w:t>
      </w:r>
      <w:r w:rsidRPr="00AC3CB2">
        <w:t>Religious Education Program.</w:t>
      </w:r>
    </w:p>
    <w:p w14:paraId="25223FD2" w14:textId="77777777" w:rsidR="00BC210F" w:rsidRPr="00AC3CB2" w:rsidRDefault="00BC210F" w:rsidP="00B42EE7">
      <w:pPr>
        <w:numPr>
          <w:ilvl w:val="0"/>
          <w:numId w:val="1"/>
        </w:numPr>
        <w:spacing w:after="0" w:line="240" w:lineRule="auto"/>
        <w:ind w:left="0" w:right="-90"/>
      </w:pPr>
      <w:r w:rsidRPr="00AC3CB2">
        <w:t>A copy of the council cancelled check, made payable to the school, must be submitted with the application form.   If a bank no longer provides cancelled checks, a signed letter from the school</w:t>
      </w:r>
      <w:r w:rsidR="00E4018D">
        <w:t xml:space="preserve"> </w:t>
      </w:r>
      <w:r w:rsidRPr="00AC3CB2">
        <w:t>/</w:t>
      </w:r>
      <w:r w:rsidR="00E4018D">
        <w:t xml:space="preserve"> </w:t>
      </w:r>
      <w:r w:rsidRPr="00AC3CB2">
        <w:t>Religious Education Program, indicating the donation, date made and amount, may be provided.</w:t>
      </w:r>
    </w:p>
    <w:p w14:paraId="2DF732BB" w14:textId="2F85AA87" w:rsidR="00BC210F" w:rsidRPr="00AC3CB2" w:rsidRDefault="00081C18" w:rsidP="00B42EE7">
      <w:pPr>
        <w:numPr>
          <w:ilvl w:val="0"/>
          <w:numId w:val="1"/>
        </w:numPr>
        <w:spacing w:after="0" w:line="240" w:lineRule="auto"/>
        <w:ind w:left="0" w:right="-90"/>
      </w:pPr>
      <w:r>
        <w:t>D</w:t>
      </w:r>
      <w:r w:rsidR="00BC210F" w:rsidRPr="00AC3CB2">
        <w:t>onations made to a School Scholarship Fund</w:t>
      </w:r>
      <w:r w:rsidR="00A90117">
        <w:t xml:space="preserve"> or activities such as golf outings, etc.,</w:t>
      </w:r>
      <w:r w:rsidR="00BC210F" w:rsidRPr="00AC3CB2">
        <w:t xml:space="preserve"> </w:t>
      </w:r>
      <w:r w:rsidR="00BC210F" w:rsidRPr="00C7637C">
        <w:rPr>
          <w:b/>
          <w:bCs/>
        </w:rPr>
        <w:t>WILL NOT</w:t>
      </w:r>
      <w:r w:rsidR="00BC210F" w:rsidRPr="00AC3CB2">
        <w:t xml:space="preserve"> be considered.</w:t>
      </w:r>
    </w:p>
    <w:p w14:paraId="6EF86448" w14:textId="38975DA3" w:rsidR="00BC210F" w:rsidRDefault="00BC210F" w:rsidP="00B42EE7">
      <w:pPr>
        <w:numPr>
          <w:ilvl w:val="0"/>
          <w:numId w:val="1"/>
        </w:numPr>
        <w:spacing w:after="0" w:line="240" w:lineRule="auto"/>
        <w:ind w:left="0" w:right="-90"/>
      </w:pPr>
      <w:r w:rsidRPr="00AC3CB2">
        <w:t>The minimum amount donated to be matched</w:t>
      </w:r>
      <w:r>
        <w:t>,</w:t>
      </w:r>
      <w:r w:rsidRPr="00AC3CB2">
        <w:t xml:space="preserve"> is $500 for Catholic school (Elementary or High School) and $250 for Religious Education Program.  The maximum donation to be matched is $1000 for schools and $500 for </w:t>
      </w:r>
      <w:proofErr w:type="gramStart"/>
      <w:r w:rsidRPr="00AC3CB2">
        <w:t>Religious</w:t>
      </w:r>
      <w:proofErr w:type="gramEnd"/>
      <w:r w:rsidRPr="00AC3CB2">
        <w:t xml:space="preserve"> Education Program per council</w:t>
      </w:r>
      <w:r w:rsidR="00222C69">
        <w:t xml:space="preserve"> </w:t>
      </w:r>
      <w:r w:rsidR="00222C69" w:rsidRPr="009820D7">
        <w:rPr>
          <w:color w:val="FF0000"/>
        </w:rPr>
        <w:t>per school</w:t>
      </w:r>
      <w:r w:rsidRPr="00AC3CB2">
        <w:t>.  In addition, there is a maximum which any one school or R</w:t>
      </w:r>
      <w:r w:rsidR="00E4018D">
        <w:t xml:space="preserve">eligious </w:t>
      </w:r>
      <w:r w:rsidRPr="00AC3CB2">
        <w:t>E</w:t>
      </w:r>
      <w:r w:rsidR="00E4018D">
        <w:t>ducation</w:t>
      </w:r>
      <w:r w:rsidRPr="00AC3CB2">
        <w:t xml:space="preserve"> Program can receive from the campaign.  That amount is $2000 for schools and $1000 for </w:t>
      </w:r>
      <w:proofErr w:type="gramStart"/>
      <w:r w:rsidRPr="00AC3CB2">
        <w:t>R</w:t>
      </w:r>
      <w:r w:rsidR="00E4018D">
        <w:t>eligious</w:t>
      </w:r>
      <w:proofErr w:type="gramEnd"/>
      <w:r w:rsidR="00E4018D">
        <w:t xml:space="preserve"> Education </w:t>
      </w:r>
      <w:r w:rsidRPr="00AC3CB2">
        <w:t xml:space="preserve">Program.  (For example, </w:t>
      </w:r>
      <w:proofErr w:type="gramStart"/>
      <w:r w:rsidRPr="00AC3CB2">
        <w:t>If</w:t>
      </w:r>
      <w:proofErr w:type="gramEnd"/>
      <w:r w:rsidRPr="00AC3CB2">
        <w:t xml:space="preserve"> three councils each contribute $1000 to a specific school, the school would only be eligible to receive $2000 from the matching funds.)</w:t>
      </w:r>
    </w:p>
    <w:p w14:paraId="4A2C06D5" w14:textId="77777777" w:rsidR="00BC210F" w:rsidRDefault="00BC210F" w:rsidP="00B42EE7">
      <w:pPr>
        <w:numPr>
          <w:ilvl w:val="0"/>
          <w:numId w:val="1"/>
        </w:numPr>
        <w:spacing w:after="0" w:line="240" w:lineRule="auto"/>
        <w:ind w:left="0" w:right="-90"/>
      </w:pPr>
      <w:r w:rsidRPr="00AC3CB2">
        <w:t xml:space="preserve">The program is administered by the Trustees of the New York State Council Knights of Columbus Charities, Inc., and those Trustees are the final arbiter.  </w:t>
      </w:r>
      <w:r>
        <w:t xml:space="preserve"> </w:t>
      </w:r>
    </w:p>
    <w:p w14:paraId="67E1E38E" w14:textId="77777777" w:rsidR="009204AA" w:rsidRPr="009204AA" w:rsidRDefault="009204AA" w:rsidP="009204AA">
      <w:pPr>
        <w:ind w:firstLine="720"/>
      </w:pPr>
    </w:p>
    <w:sectPr w:rsidR="009204AA" w:rsidRPr="009204AA" w:rsidSect="000522CE">
      <w:headerReference w:type="default" r:id="rId7"/>
      <w:footerReference w:type="default" r:id="rId8"/>
      <w:pgSz w:w="12240" w:h="15840"/>
      <w:pgMar w:top="1440" w:right="1008"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A7ED" w14:textId="77777777" w:rsidR="00066F7D" w:rsidRDefault="00066F7D" w:rsidP="00CE5E80">
      <w:pPr>
        <w:spacing w:after="0" w:line="240" w:lineRule="auto"/>
      </w:pPr>
      <w:r>
        <w:separator/>
      </w:r>
    </w:p>
  </w:endnote>
  <w:endnote w:type="continuationSeparator" w:id="0">
    <w:p w14:paraId="4D3BAEBC" w14:textId="77777777" w:rsidR="00066F7D" w:rsidRDefault="00066F7D" w:rsidP="00CE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C636" w14:textId="3F9BCEAC" w:rsidR="00B42EE7" w:rsidRDefault="00B42EE7">
    <w:pPr>
      <w:pStyle w:val="Footer"/>
    </w:pPr>
    <w:r>
      <w:t xml:space="preserve">Updated </w:t>
    </w:r>
    <w:proofErr w:type="gramStart"/>
    <w:r w:rsidR="00670092">
      <w:t>8/17/2023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00EB" w14:textId="77777777" w:rsidR="00066F7D" w:rsidRDefault="00066F7D" w:rsidP="00CE5E80">
      <w:pPr>
        <w:spacing w:after="0" w:line="240" w:lineRule="auto"/>
      </w:pPr>
      <w:r>
        <w:separator/>
      </w:r>
    </w:p>
  </w:footnote>
  <w:footnote w:type="continuationSeparator" w:id="0">
    <w:p w14:paraId="6DC7D51B" w14:textId="77777777" w:rsidR="00066F7D" w:rsidRDefault="00066F7D" w:rsidP="00CE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8EDB" w14:textId="1B7863BA" w:rsidR="00CE5E80" w:rsidRDefault="00D96F52" w:rsidP="00E4018D">
    <w:pPr>
      <w:spacing w:after="0"/>
      <w:jc w:val="center"/>
    </w:pPr>
    <w:r>
      <w:rPr>
        <w:noProof/>
      </w:rPr>
      <mc:AlternateContent>
        <mc:Choice Requires="wps">
          <w:drawing>
            <wp:anchor distT="0" distB="0" distL="114300" distR="114300" simplePos="0" relativeHeight="251659264" behindDoc="0" locked="0" layoutInCell="1" allowOverlap="1" wp14:anchorId="2F3583A5" wp14:editId="51F9D14F">
              <wp:simplePos x="0" y="0"/>
              <wp:positionH relativeFrom="margin">
                <wp:align>center</wp:align>
              </wp:positionH>
              <wp:positionV relativeFrom="page">
                <wp:posOffset>238125</wp:posOffset>
              </wp:positionV>
              <wp:extent cx="5455920"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604520"/>
                      </a:xfrm>
                      <a:prstGeom prst="rect">
                        <a:avLst/>
                      </a:prstGeom>
                      <a:noFill/>
                      <a:ln>
                        <a:noFill/>
                      </a:ln>
                    </wps:spPr>
                    <wps:txbx>
                      <w:txbxContent>
                        <w:p w14:paraId="5A3319C7" w14:textId="77777777" w:rsidR="00B42EE7" w:rsidRPr="00B42EE7" w:rsidRDefault="00E4018D" w:rsidP="00B42EE7">
                          <w:pPr>
                            <w:spacing w:after="0" w:line="240" w:lineRule="auto"/>
                            <w:jc w:val="center"/>
                            <w:rPr>
                              <w:b/>
                              <w:i/>
                              <w:sz w:val="32"/>
                            </w:rPr>
                          </w:pPr>
                          <w:r w:rsidRPr="00B42EE7">
                            <w:rPr>
                              <w:b/>
                              <w:i/>
                              <w:sz w:val="32"/>
                            </w:rPr>
                            <w:t>Catholic School/Religious Education</w:t>
                          </w:r>
                          <w:r w:rsidR="00B42EE7" w:rsidRPr="00B42EE7">
                            <w:rPr>
                              <w:b/>
                              <w:i/>
                              <w:sz w:val="32"/>
                            </w:rPr>
                            <w:t xml:space="preserve"> (CCD) </w:t>
                          </w:r>
                          <w:r w:rsidRPr="00B42EE7">
                            <w:rPr>
                              <w:b/>
                              <w:i/>
                              <w:sz w:val="32"/>
                            </w:rPr>
                            <w:t xml:space="preserve">Program </w:t>
                          </w:r>
                        </w:p>
                        <w:p w14:paraId="7570C746" w14:textId="77777777" w:rsidR="00E4018D" w:rsidRPr="00B42EE7" w:rsidRDefault="00E4018D" w:rsidP="00B42EE7">
                          <w:pPr>
                            <w:spacing w:after="0" w:line="240" w:lineRule="auto"/>
                            <w:jc w:val="center"/>
                            <w:rPr>
                              <w:b/>
                              <w:i/>
                              <w:sz w:val="32"/>
                            </w:rPr>
                          </w:pPr>
                          <w:r w:rsidRPr="00B42EE7">
                            <w:rPr>
                              <w:b/>
                              <w:i/>
                              <w:sz w:val="32"/>
                            </w:rPr>
                            <w:t>Support &amp; Matching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583A5" id="_x0000_t202" coordsize="21600,21600" o:spt="202" path="m,l,21600r21600,l21600,xe">
              <v:stroke joinstyle="miter"/>
              <v:path gradientshapeok="t" o:connecttype="rect"/>
            </v:shapetype>
            <v:shape id="Text Box 2" o:spid="_x0000_s1026" type="#_x0000_t202" style="position:absolute;left:0;text-align:left;margin-left:0;margin-top:18.75pt;width:429.6pt;height:47.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7o3QEAAKEDAAAOAAAAZHJzL2Uyb0RvYy54bWysU8Fu2zAMvQ/YPwi6L04Cu1uNOEXXosOA&#10;bh3Q7QNkWbKF2aJGKbGzrx8lp2m23YpeBIqUH997pDdX09CzvUJvwFZ8tVhypqyExti24j++3737&#10;wJkPwjaiB6sqflCeX23fvtmMrlRr6KBvFDICsb4cXcW7EFyZZV52ahB+AU5ZKmrAQQS6Yps1KEZC&#10;H/psvVxeZCNg4xCk8p6yt3ORbxO+1kqGB629CqyvOHEL6cR01vHMthtRtihcZ+SRhngBi0EYS01P&#10;ULciCLZD8x/UYCSCBx0WEoYMtDZSJQ2kZrX8R81jJ5xKWsgc7042+deDlV/3j+4bsjB9hIkGmER4&#10;dw/yp2cWbjphW3WNCGOnREONV9GybHS+PH4arfaljyD1+AUaGrLYBUhAk8YhukI6GaHTAA4n09UU&#10;mKRkkRfF5ZpKkmoXy7ygOLYQ5dPXDn34pGBgMag40lATutjf+zA/fXoSm1m4M32fBtvbvxKEGTOJ&#10;fSQ8Uw9TPdHrqKKG5kA6EOY9ob2moAP8zdlIO1Jx/2snUHHWf7bkxeUqz+NSpUtevI8q8LxSn1eE&#10;lQRV8cDZHN6EeRF3Dk3bUafZfQvX5J82SdozqyNv2oNkznFn46Kd39Or5z9r+wcAAP//AwBQSwME&#10;FAAGAAgAAAAhAJNdSJjcAAAABwEAAA8AAABkcnMvZG93bnJldi54bWxMj0FPwkAUhO8m/IfNI/Em&#10;uxQrULslRuNVAwqJt6X7aBu6b5vuQuu/93nS42QmM9/km9G14op9aDxpmM8UCKTS24YqDZ8fr3cr&#10;ECEasqb1hBq+McCmmNzkJrN+oC1ed7ESXEIhMxrqGLtMylDW6EyY+Q6JvZPvnYks+0ra3gxc7lqZ&#10;KPUgnWmIF2rT4XON5Xl3cRr2b6evw716r15c2g1+VJLcWmp9Ox2fHkFEHONfGH7xGR0KZjr6C9kg&#10;Wg18JGpYLFMQ7K7SdQLiyLFFsgRZ5PI/f/EDAAD//wMAUEsBAi0AFAAGAAgAAAAhALaDOJL+AAAA&#10;4QEAABMAAAAAAAAAAAAAAAAAAAAAAFtDb250ZW50X1R5cGVzXS54bWxQSwECLQAUAAYACAAAACEA&#10;OP0h/9YAAACUAQAACwAAAAAAAAAAAAAAAAAvAQAAX3JlbHMvLnJlbHNQSwECLQAUAAYACAAAACEA&#10;dz4e6N0BAAChAwAADgAAAAAAAAAAAAAAAAAuAgAAZHJzL2Uyb0RvYy54bWxQSwECLQAUAAYACAAA&#10;ACEAk11ImNwAAAAHAQAADwAAAAAAAAAAAAAAAAA3BAAAZHJzL2Rvd25yZXYueG1sUEsFBgAAAAAE&#10;AAQA8wAAAEAFAAAAAA==&#10;" filled="f" stroked="f">
              <v:textbox>
                <w:txbxContent>
                  <w:p w14:paraId="5A3319C7" w14:textId="77777777" w:rsidR="00B42EE7" w:rsidRPr="00B42EE7" w:rsidRDefault="00E4018D" w:rsidP="00B42EE7">
                    <w:pPr>
                      <w:spacing w:after="0" w:line="240" w:lineRule="auto"/>
                      <w:jc w:val="center"/>
                      <w:rPr>
                        <w:b/>
                        <w:i/>
                        <w:sz w:val="32"/>
                      </w:rPr>
                    </w:pPr>
                    <w:r w:rsidRPr="00B42EE7">
                      <w:rPr>
                        <w:b/>
                        <w:i/>
                        <w:sz w:val="32"/>
                      </w:rPr>
                      <w:t>Catholic School/Religious Education</w:t>
                    </w:r>
                    <w:r w:rsidR="00B42EE7" w:rsidRPr="00B42EE7">
                      <w:rPr>
                        <w:b/>
                        <w:i/>
                        <w:sz w:val="32"/>
                      </w:rPr>
                      <w:t xml:space="preserve"> (CCD) </w:t>
                    </w:r>
                    <w:r w:rsidRPr="00B42EE7">
                      <w:rPr>
                        <w:b/>
                        <w:i/>
                        <w:sz w:val="32"/>
                      </w:rPr>
                      <w:t xml:space="preserve">Program </w:t>
                    </w:r>
                  </w:p>
                  <w:p w14:paraId="7570C746" w14:textId="77777777" w:rsidR="00E4018D" w:rsidRPr="00B42EE7" w:rsidRDefault="00E4018D" w:rsidP="00B42EE7">
                    <w:pPr>
                      <w:spacing w:after="0" w:line="240" w:lineRule="auto"/>
                      <w:jc w:val="center"/>
                      <w:rPr>
                        <w:b/>
                        <w:i/>
                        <w:sz w:val="32"/>
                      </w:rPr>
                    </w:pPr>
                    <w:r w:rsidRPr="00B42EE7">
                      <w:rPr>
                        <w:b/>
                        <w:i/>
                        <w:sz w:val="32"/>
                      </w:rPr>
                      <w:t>Support &amp; Matching Funds</w:t>
                    </w: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330822FD" wp14:editId="1A8ACB03">
              <wp:simplePos x="0" y="0"/>
              <wp:positionH relativeFrom="column">
                <wp:posOffset>-635000</wp:posOffset>
              </wp:positionH>
              <wp:positionV relativeFrom="paragraph">
                <wp:posOffset>-186055</wp:posOffset>
              </wp:positionV>
              <wp:extent cx="1657985" cy="581025"/>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E359A" w14:textId="77777777" w:rsidR="00E4018D" w:rsidRPr="007054C9" w:rsidRDefault="00E4018D" w:rsidP="00E4018D">
                          <w:pPr>
                            <w:spacing w:after="0" w:line="240" w:lineRule="auto"/>
                            <w:rPr>
                              <w:b/>
                            </w:rPr>
                          </w:pPr>
                          <w:r w:rsidRPr="007054C9">
                            <w:rPr>
                              <w:b/>
                            </w:rPr>
                            <w:t>New York State Council</w:t>
                          </w:r>
                        </w:p>
                        <w:p w14:paraId="0DBB41E6" w14:textId="77777777" w:rsidR="00E4018D" w:rsidRDefault="00E4018D" w:rsidP="00E4018D">
                          <w:pPr>
                            <w:spacing w:after="0" w:line="240" w:lineRule="auto"/>
                          </w:pPr>
                          <w:r w:rsidRPr="007054C9">
                            <w:rPr>
                              <w:b/>
                            </w:rPr>
                            <w:t>Knights of Columbus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22FD" id="Text Box 1" o:spid="_x0000_s1027" type="#_x0000_t202" style="position:absolute;left:0;text-align:left;margin-left:-50pt;margin-top:-14.65pt;width:130.5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Z9gEAANEDAAAOAAAAZHJzL2Uyb0RvYy54bWysU9uO0zAQfUfiHyy/07RVu5eo6Wrpqghp&#10;YZEWPsBxnMTC8Zix26R8PWMn2y3whsiD5cnYZ+acOd7cDZ1hR4Vegy34YjbnTFkJlbZNwb993b+7&#10;4cwHYSthwKqCn5Tnd9u3bza9y9USWjCVQkYg1ue9K3gbgsuzzMtWdcLPwClLyRqwE4FCbLIKRU/o&#10;ncmW8/lV1gNWDkEq7+nvw5jk24Rf10qGp7r2KjBTcOotpBXTWsY1225E3qBwrZZTG+IfuuiEtlT0&#10;DPUggmAH1H9BdVoieKjDTEKXQV1rqRIHYrOY/8HmuRVOJS4kjndnmfz/g5Wfj8/uC7IwvIeBBphI&#10;ePcI8rtnFnatsI26R4S+VaKiwosoWdY7n09Xo9Q+9xGk7D9BRUMWhwAJaKixi6oQT0boNIDTWXQ1&#10;BCZjyav19e3NmjNJufXNYr5cpxIif7nt0IcPCjoWNwVHGmpCF8dHH2I3In85Eot5MLraa2NSgE25&#10;M8iOggywT9+E/tsxY+NhC/HaiBj/JJqR2cgxDOXAdDVpEFmXUJ2IN8LoK3oHtGkBf3LWk6cK7n8c&#10;BCrOzEdL2t0uVqtowhSs1tdLCvAyU15mhJUEVfDA2bjdhdG4B4e6aanSOC0L96R3rZMUr11N7ZNv&#10;kkKTx6MxL+N06vUlbn8BAAD//wMAUEsDBBQABgAIAAAAIQAvtzxK3wAAAAsBAAAPAAAAZHJzL2Rv&#10;d25yZXYueG1sTI/BTsMwEETvSPyDtUhcUGsnQEpDnAqQQL229AM28TaJiNdR7Dbp3+Oe4DarGc2+&#10;KTaz7cWZRt851pAsFQji2pmOGw2H78/FCwgfkA32jknDhTxsytubAnPjJt7ReR8aEUvY56ihDWHI&#10;pfR1Sxb90g3E0Tu60WKI59hIM+IUy20vU6UyabHj+KHFgT5aqn/2J6vhuJ0entdT9RUOq91T9o7d&#10;qnIXre/v5rdXEIHm8BeGK35EhzIyVe7ExotewyJRKo4JUaXrRxDXSJYkICoNWZqCLAv5f0P5CwAA&#10;//8DAFBLAQItABQABgAIAAAAIQC2gziS/gAAAOEBAAATAAAAAAAAAAAAAAAAAAAAAABbQ29udGVu&#10;dF9UeXBlc10ueG1sUEsBAi0AFAAGAAgAAAAhADj9If/WAAAAlAEAAAsAAAAAAAAAAAAAAAAALwEA&#10;AF9yZWxzLy5yZWxzUEsBAi0AFAAGAAgAAAAhAL4cPdn2AQAA0QMAAA4AAAAAAAAAAAAAAAAALgIA&#10;AGRycy9lMm9Eb2MueG1sUEsBAi0AFAAGAAgAAAAhAC+3PErfAAAACwEAAA8AAAAAAAAAAAAAAAAA&#10;UAQAAGRycy9kb3ducmV2LnhtbFBLBQYAAAAABAAEAPMAAABcBQAAAAA=&#10;" stroked="f">
              <v:textbox>
                <w:txbxContent>
                  <w:p w14:paraId="5EDE359A" w14:textId="77777777" w:rsidR="00E4018D" w:rsidRPr="007054C9" w:rsidRDefault="00E4018D" w:rsidP="00E4018D">
                    <w:pPr>
                      <w:spacing w:after="0" w:line="240" w:lineRule="auto"/>
                      <w:rPr>
                        <w:b/>
                      </w:rPr>
                    </w:pPr>
                    <w:r w:rsidRPr="007054C9">
                      <w:rPr>
                        <w:b/>
                      </w:rPr>
                      <w:t>New York State Council</w:t>
                    </w:r>
                  </w:p>
                  <w:p w14:paraId="0DBB41E6" w14:textId="77777777" w:rsidR="00E4018D" w:rsidRDefault="00E4018D" w:rsidP="00E4018D">
                    <w:pPr>
                      <w:spacing w:after="0" w:line="240" w:lineRule="auto"/>
                    </w:pPr>
                    <w:r w:rsidRPr="007054C9">
                      <w:rPr>
                        <w:b/>
                      </w:rPr>
                      <w:t>Knights of Columbus</w:t>
                    </w:r>
                  </w:p>
                </w:txbxContent>
              </v:textbox>
            </v:shape>
          </w:pict>
        </mc:Fallback>
      </mc:AlternateContent>
    </w:r>
    <w:r w:rsidR="00CE5E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0016"/>
    <w:multiLevelType w:val="hybridMultilevel"/>
    <w:tmpl w:val="9208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76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80"/>
    <w:rsid w:val="000522CE"/>
    <w:rsid w:val="00066F7D"/>
    <w:rsid w:val="00072047"/>
    <w:rsid w:val="00081C18"/>
    <w:rsid w:val="00146147"/>
    <w:rsid w:val="00163C1A"/>
    <w:rsid w:val="001C2D30"/>
    <w:rsid w:val="00222C69"/>
    <w:rsid w:val="00273CD6"/>
    <w:rsid w:val="002752F9"/>
    <w:rsid w:val="003C43AB"/>
    <w:rsid w:val="003C4D5A"/>
    <w:rsid w:val="00497997"/>
    <w:rsid w:val="004D5BEA"/>
    <w:rsid w:val="00552CE8"/>
    <w:rsid w:val="00572B5E"/>
    <w:rsid w:val="00626DE5"/>
    <w:rsid w:val="00670092"/>
    <w:rsid w:val="006C6A85"/>
    <w:rsid w:val="006D4012"/>
    <w:rsid w:val="006E16DF"/>
    <w:rsid w:val="007054C9"/>
    <w:rsid w:val="007C3A65"/>
    <w:rsid w:val="009204AA"/>
    <w:rsid w:val="00921366"/>
    <w:rsid w:val="0093476B"/>
    <w:rsid w:val="00935811"/>
    <w:rsid w:val="00961D64"/>
    <w:rsid w:val="00966C0F"/>
    <w:rsid w:val="009820D7"/>
    <w:rsid w:val="009A6F81"/>
    <w:rsid w:val="00A1599E"/>
    <w:rsid w:val="00A90117"/>
    <w:rsid w:val="00AE519B"/>
    <w:rsid w:val="00B05C9F"/>
    <w:rsid w:val="00B259B4"/>
    <w:rsid w:val="00B311D4"/>
    <w:rsid w:val="00B42EE7"/>
    <w:rsid w:val="00BC210F"/>
    <w:rsid w:val="00BD69B5"/>
    <w:rsid w:val="00C15EB8"/>
    <w:rsid w:val="00C741FD"/>
    <w:rsid w:val="00C7637C"/>
    <w:rsid w:val="00CE26FF"/>
    <w:rsid w:val="00CE5E80"/>
    <w:rsid w:val="00D65557"/>
    <w:rsid w:val="00D77CCE"/>
    <w:rsid w:val="00D96F52"/>
    <w:rsid w:val="00DC479B"/>
    <w:rsid w:val="00E4018D"/>
    <w:rsid w:val="00E73A19"/>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3154A"/>
  <w15:docId w15:val="{D9541158-470F-42E0-9A77-57C167F4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80"/>
  </w:style>
  <w:style w:type="paragraph" w:styleId="Footer">
    <w:name w:val="footer"/>
    <w:basedOn w:val="Normal"/>
    <w:link w:val="FooterChar"/>
    <w:uiPriority w:val="99"/>
    <w:unhideWhenUsed/>
    <w:rsid w:val="00CE5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80"/>
  </w:style>
  <w:style w:type="table" w:styleId="TableGrid">
    <w:name w:val="Table Grid"/>
    <w:basedOn w:val="TableNormal"/>
    <w:uiPriority w:val="59"/>
    <w:rsid w:val="00BC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10F"/>
    <w:rPr>
      <w:color w:val="0000FF"/>
      <w:u w:val="single"/>
    </w:rPr>
  </w:style>
  <w:style w:type="character" w:styleId="UnresolvedMention">
    <w:name w:val="Unresolved Mention"/>
    <w:basedOn w:val="DefaultParagraphFont"/>
    <w:uiPriority w:val="99"/>
    <w:semiHidden/>
    <w:unhideWhenUsed/>
    <w:rsid w:val="003C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Wych</dc:creator>
  <cp:lastModifiedBy>Knights Columbus</cp:lastModifiedBy>
  <cp:revision>2</cp:revision>
  <cp:lastPrinted>2022-08-23T17:06:00Z</cp:lastPrinted>
  <dcterms:created xsi:type="dcterms:W3CDTF">2024-05-31T14:07:00Z</dcterms:created>
  <dcterms:modified xsi:type="dcterms:W3CDTF">2024-05-31T14:07:00Z</dcterms:modified>
</cp:coreProperties>
</file>